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Columbia Elementary School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Community Council Meeting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October 22</w:t>
      </w:r>
      <w:r w:rsidDel="00000000" w:rsidR="00000000" w:rsidRPr="00000000">
        <w:rPr>
          <w:rtl w:val="0"/>
        </w:rPr>
        <w:t xml:space="preserve">, 2020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4:00-5:00 PM, School Library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Chair: Annette Solt</w:t>
        <w:tab/>
        <w:t xml:space="preserve">Co-Chair: Stephanie Bonner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Welcome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Overview/Questions about 2020-2021 Trustlands &amp; Kindergarten TA - Jen &amp; Amy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Upcoming Meetings, 4PM, Library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January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February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March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April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